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1CA7" w14:textId="552AB000" w:rsidR="00E36921" w:rsidRPr="00E36921" w:rsidRDefault="00670740" w:rsidP="00BE163A">
      <w:pPr>
        <w:spacing w:after="0" w:line="240" w:lineRule="auto"/>
        <w:ind w:left="1134" w:firstLine="284"/>
        <w:rPr>
          <w:b/>
        </w:rPr>
      </w:pPr>
      <w:r w:rsidRPr="00E36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4C0A3E" wp14:editId="5F31E994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400" cy="900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szaw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  <w:r w:rsidR="00BE163A">
        <w:rPr>
          <w:rFonts w:ascii="Arial" w:hAnsi="Arial" w:cs="Arial"/>
          <w:b/>
        </w:rPr>
        <w:t xml:space="preserve">  </w:t>
      </w:r>
      <w:r w:rsidR="00E36921" w:rsidRPr="00E36921">
        <w:rPr>
          <w:rFonts w:ascii="Arial" w:hAnsi="Arial" w:cs="Arial"/>
          <w:b/>
        </w:rPr>
        <w:t>Zarząd Cmentarzy Komunalnych w Warszawie</w:t>
      </w:r>
    </w:p>
    <w:p w14:paraId="52D81F03" w14:textId="03FC92F3" w:rsidR="00670740" w:rsidRPr="00670740" w:rsidRDefault="0013195C" w:rsidP="00BE163A">
      <w:pPr>
        <w:spacing w:after="0" w:line="240" w:lineRule="auto"/>
        <w:ind w:left="709" w:firstLine="142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14:paraId="482AA8F4" w14:textId="77777777" w:rsidR="00E36921" w:rsidRDefault="00E36921" w:rsidP="00BE163A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14:paraId="27A083F1" w14:textId="77777777" w:rsidR="00E36921" w:rsidRDefault="00E36921" w:rsidP="00BE163A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14:paraId="53F26C39" w14:textId="77777777" w:rsidR="00AF755D" w:rsidRPr="00046373" w:rsidRDefault="00E36921" w:rsidP="00AE4D12">
      <w:pPr>
        <w:spacing w:after="0" w:line="240" w:lineRule="auto"/>
        <w:ind w:left="709" w:firstLine="142"/>
        <w:rPr>
          <w:rFonts w:ascii="Times New Roman" w:hAnsi="Times New Roman" w:cs="Times New Roman"/>
          <w:b/>
          <w:sz w:val="12"/>
          <w:szCs w:val="12"/>
        </w:rPr>
      </w:pPr>
      <w:r>
        <w:rPr>
          <w:sz w:val="14"/>
          <w:szCs w:val="14"/>
        </w:rPr>
        <w:t>cmentarz@cmentarzekomunalne.com.pl</w:t>
      </w:r>
      <w:r w:rsidRPr="00E36921">
        <w:rPr>
          <w:b/>
        </w:rPr>
        <w:br w:type="textWrapping" w:clear="all"/>
      </w:r>
    </w:p>
    <w:p w14:paraId="57696F88" w14:textId="77777777" w:rsidR="00A83368" w:rsidRDefault="00A83368" w:rsidP="00A83368">
      <w:pPr>
        <w:tabs>
          <w:tab w:val="left" w:pos="6096"/>
        </w:tabs>
        <w:spacing w:after="0"/>
        <w:jc w:val="right"/>
        <w:rPr>
          <w:rFonts w:ascii="Times New Roman" w:hAnsi="Times New Roman" w:cs="Times New Roman"/>
        </w:rPr>
      </w:pPr>
    </w:p>
    <w:p w14:paraId="0A28F668" w14:textId="5D3C1315" w:rsidR="009C127A" w:rsidRPr="00E029D4" w:rsidRDefault="009C127A" w:rsidP="009C127A">
      <w:pPr>
        <w:tabs>
          <w:tab w:val="left" w:pos="6096"/>
        </w:tabs>
        <w:jc w:val="right"/>
        <w:rPr>
          <w:rFonts w:ascii="Times New Roman" w:hAnsi="Times New Roman" w:cs="Times New Roman"/>
        </w:rPr>
      </w:pPr>
      <w:r w:rsidRPr="00E029D4">
        <w:rPr>
          <w:rFonts w:ascii="Times New Roman" w:hAnsi="Times New Roman" w:cs="Times New Roman"/>
        </w:rPr>
        <w:t xml:space="preserve">Warszawa, </w:t>
      </w:r>
      <w:r w:rsidR="008274AC">
        <w:rPr>
          <w:rFonts w:ascii="Times New Roman" w:hAnsi="Times New Roman" w:cs="Times New Roman"/>
        </w:rPr>
        <w:t>2024 – 04</w:t>
      </w:r>
      <w:r w:rsidRPr="00E029D4">
        <w:rPr>
          <w:rFonts w:ascii="Times New Roman" w:hAnsi="Times New Roman" w:cs="Times New Roman"/>
        </w:rPr>
        <w:t xml:space="preserve"> – </w:t>
      </w:r>
      <w:r w:rsidR="00FF3E50">
        <w:rPr>
          <w:rFonts w:ascii="Times New Roman" w:hAnsi="Times New Roman" w:cs="Times New Roman"/>
        </w:rPr>
        <w:t>04</w:t>
      </w:r>
    </w:p>
    <w:p w14:paraId="608197F8" w14:textId="719ACA33" w:rsidR="009C127A" w:rsidRDefault="009C127A" w:rsidP="00B75638">
      <w:pPr>
        <w:spacing w:after="0"/>
        <w:ind w:lef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Miasto Stołeczne Warszawa, w ramach którego działa Zarząd Cmentarzy Komunalnych w Warszawie, reprezentowany na podstawie pełnomocnictwa Prezydenta m.st. Warszawy przez Dyrektora Zarządu Cmentarzy Komunalnych (ZCK) działając na podstawie art. 35 ust. 1 ustawy z dnia 21 sierpnia 1997r. </w:t>
      </w:r>
      <w:r>
        <w:rPr>
          <w:rFonts w:ascii="Times New Roman" w:eastAsia="Calibri" w:hAnsi="Times New Roman" w:cs="Times New Roman"/>
        </w:rPr>
        <w:br/>
        <w:t xml:space="preserve">o gospodarce nieruchomościami oraz § 4 Zarządzenia </w:t>
      </w:r>
      <w:r w:rsidR="00946550">
        <w:rPr>
          <w:rFonts w:ascii="Times New Roman" w:eastAsia="Calibri" w:hAnsi="Times New Roman" w:cs="Times New Roman"/>
        </w:rPr>
        <w:t xml:space="preserve">nr </w:t>
      </w:r>
      <w:r>
        <w:rPr>
          <w:rFonts w:ascii="Times New Roman" w:eastAsia="Calibri" w:hAnsi="Times New Roman" w:cs="Times New Roman"/>
        </w:rPr>
        <w:t xml:space="preserve">811/2017 Prezydenta m. st. Warszawy informuje </w:t>
      </w:r>
      <w:r>
        <w:rPr>
          <w:rFonts w:ascii="Times New Roman" w:eastAsia="Calibri" w:hAnsi="Times New Roman" w:cs="Times New Roman"/>
        </w:rPr>
        <w:br/>
        <w:t>o możliwości wydzierżawienia:</w:t>
      </w:r>
    </w:p>
    <w:p w14:paraId="66AFFB07" w14:textId="0F14E837" w:rsidR="009C127A" w:rsidRDefault="009C127A" w:rsidP="00B75638">
      <w:pPr>
        <w:pStyle w:val="Akapitzlist"/>
        <w:numPr>
          <w:ilvl w:val="0"/>
          <w:numId w:val="5"/>
        </w:numPr>
        <w:suppressAutoHyphens/>
        <w:spacing w:before="120" w:after="120"/>
        <w:ind w:left="-148" w:hanging="357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nieruchomości (gruntu niezabudowanego) </w:t>
      </w:r>
      <w:r w:rsidR="00946550">
        <w:rPr>
          <w:rFonts w:ascii="Times New Roman" w:eastAsia="Calibri" w:hAnsi="Times New Roman" w:cs="Times New Roman"/>
        </w:rPr>
        <w:t xml:space="preserve">przed pawilonem handlowo-usługowym </w:t>
      </w:r>
      <w:r>
        <w:rPr>
          <w:rFonts w:ascii="Times New Roman" w:eastAsia="Calibri" w:hAnsi="Times New Roman" w:cs="Times New Roman"/>
        </w:rPr>
        <w:t>przy bramie północnej Cmentarza Komunalnego Północnego.</w:t>
      </w:r>
    </w:p>
    <w:p w14:paraId="083E3801" w14:textId="77777777" w:rsidR="009C127A" w:rsidRDefault="009C127A" w:rsidP="00B75638">
      <w:pPr>
        <w:pStyle w:val="Akapitzlist"/>
        <w:numPr>
          <w:ilvl w:val="0"/>
          <w:numId w:val="3"/>
        </w:numPr>
        <w:suppressAutoHyphens/>
        <w:spacing w:after="120"/>
        <w:ind w:left="-284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szczegółowe:</w:t>
      </w:r>
    </w:p>
    <w:p w14:paraId="55F72686" w14:textId="77777777" w:rsidR="009C127A" w:rsidRDefault="009C127A" w:rsidP="00B75638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położenie nieruchomości → Warszawa (01-938) przy ul. Wóycickiego 12, działka ew. nr 73/1 </w:t>
      </w:r>
      <w:r>
        <w:rPr>
          <w:rFonts w:ascii="Times New Roman" w:hAnsi="Times New Roman" w:cs="Times New Roman"/>
        </w:rPr>
        <w:br/>
        <w:t xml:space="preserve">z obrębu 7–13–07; </w:t>
      </w:r>
    </w:p>
    <w:p w14:paraId="058DCA4F" w14:textId="77777777" w:rsidR="009C127A" w:rsidRDefault="009C127A" w:rsidP="00B75638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8E3D2C">
        <w:rPr>
          <w:rFonts w:ascii="Times New Roman" w:hAnsi="Times New Roman" w:cs="Times New Roman"/>
        </w:rPr>
        <w:t xml:space="preserve">stan </w:t>
      </w:r>
      <w:proofErr w:type="spellStart"/>
      <w:r w:rsidRPr="008E3D2C">
        <w:rPr>
          <w:rFonts w:ascii="Times New Roman" w:hAnsi="Times New Roman" w:cs="Times New Roman"/>
        </w:rPr>
        <w:t>formalno</w:t>
      </w:r>
      <w:proofErr w:type="spellEnd"/>
      <w:r w:rsidRPr="008E3D2C">
        <w:rPr>
          <w:rFonts w:ascii="Times New Roman" w:hAnsi="Times New Roman" w:cs="Times New Roman"/>
        </w:rPr>
        <w:t xml:space="preserve"> - prawny nieruchomości → własność m. st. Warszawy w administrowaniu </w:t>
      </w:r>
      <w:r w:rsidRPr="008E3D2C">
        <w:rPr>
          <w:rFonts w:ascii="Times New Roman" w:hAnsi="Times New Roman" w:cs="Times New Roman"/>
        </w:rPr>
        <w:br/>
        <w:t>i zarządzaniu przez Zarząd Cmentarzy Komunalnych w Warszawie;</w:t>
      </w:r>
    </w:p>
    <w:p w14:paraId="2B96F432" w14:textId="07765809" w:rsidR="009C127A" w:rsidRDefault="009C127A" w:rsidP="00B75638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before="120" w:after="120"/>
        <w:ind w:left="284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opis nieruchomości → </w:t>
      </w:r>
      <w:r w:rsidR="00B75638">
        <w:rPr>
          <w:rFonts w:ascii="Times New Roman" w:hAnsi="Times New Roman" w:cs="Times New Roman"/>
        </w:rPr>
        <w:t>grunt n</w:t>
      </w:r>
      <w:r w:rsidR="00946550">
        <w:rPr>
          <w:rFonts w:ascii="Times New Roman" w:hAnsi="Times New Roman" w:cs="Times New Roman"/>
        </w:rPr>
        <w:t>iezabudowany o powierzchni 10,00</w:t>
      </w:r>
      <w:r w:rsidR="00B75638">
        <w:rPr>
          <w:rFonts w:ascii="Times New Roman" w:hAnsi="Times New Roman" w:cs="Times New Roman"/>
        </w:rPr>
        <w:t xml:space="preserve"> m²;</w:t>
      </w:r>
    </w:p>
    <w:p w14:paraId="29B27782" w14:textId="17691BB0" w:rsidR="009C127A" w:rsidRPr="00E64393" w:rsidRDefault="009C127A" w:rsidP="00B75638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before="120" w:after="120"/>
        <w:ind w:left="284" w:hanging="426"/>
        <w:jc w:val="both"/>
        <w:rPr>
          <w:rFonts w:ascii="Times New Roman" w:hAnsi="Times New Roman" w:cs="Times New Roman"/>
        </w:rPr>
      </w:pPr>
      <w:r w:rsidRPr="008E3D2C">
        <w:rPr>
          <w:rFonts w:ascii="Times New Roman" w:hAnsi="Times New Roman" w:cs="Times New Roman"/>
          <w:szCs w:val="24"/>
        </w:rPr>
        <w:t xml:space="preserve">przeznaczenie → </w:t>
      </w:r>
      <w:r w:rsidR="007C31BE" w:rsidRPr="009F3D3D">
        <w:rPr>
          <w:rFonts w:ascii="Times New Roman" w:hAnsi="Times New Roman" w:cs="Times New Roman"/>
        </w:rPr>
        <w:t>prowadzenie działalności handlowo – usługowej zwi</w:t>
      </w:r>
      <w:r w:rsidR="007C31BE">
        <w:rPr>
          <w:rFonts w:ascii="Times New Roman" w:hAnsi="Times New Roman" w:cs="Times New Roman"/>
        </w:rPr>
        <w:t>ązanej z działalnością</w:t>
      </w:r>
      <w:r w:rsidR="007C31BE" w:rsidRPr="009F3D3D">
        <w:rPr>
          <w:rFonts w:ascii="Times New Roman" w:hAnsi="Times New Roman" w:cs="Times New Roman"/>
        </w:rPr>
        <w:t xml:space="preserve"> cmentarza w zakresie organizacji spotkań okolicznościowych (konsolacji) połączonych </w:t>
      </w:r>
      <w:r w:rsidR="007C31BE">
        <w:rPr>
          <w:rFonts w:ascii="Times New Roman" w:hAnsi="Times New Roman" w:cs="Times New Roman"/>
        </w:rPr>
        <w:br/>
      </w:r>
      <w:bookmarkStart w:id="0" w:name="_GoBack"/>
      <w:bookmarkEnd w:id="0"/>
      <w:r w:rsidR="007C31BE" w:rsidRPr="009F3D3D">
        <w:rPr>
          <w:rFonts w:ascii="Times New Roman" w:hAnsi="Times New Roman" w:cs="Times New Roman"/>
        </w:rPr>
        <w:t>z podawaniem posiłków, napojów gorących i zimnych z wyłączeniem napojów alkoholowych, inną działalność gastronomiczną</w:t>
      </w:r>
      <w:r w:rsidR="00E64393">
        <w:rPr>
          <w:rFonts w:ascii="Times New Roman" w:eastAsia="Times New Roman" w:hAnsi="Times New Roman" w:cs="Times New Roman"/>
          <w:lang w:eastAsia="pl-PL"/>
        </w:rPr>
        <w:t>;</w:t>
      </w:r>
    </w:p>
    <w:p w14:paraId="52392F1A" w14:textId="76D0E4DD" w:rsidR="00E64393" w:rsidRPr="00BE163A" w:rsidRDefault="00E64393" w:rsidP="00B75638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before="120" w:after="120"/>
        <w:ind w:left="284" w:hanging="426"/>
        <w:jc w:val="both"/>
        <w:rPr>
          <w:rFonts w:ascii="Times New Roman" w:hAnsi="Times New Roman" w:cs="Times New Roman"/>
        </w:rPr>
      </w:pPr>
      <w:r w:rsidRPr="008E3D2C">
        <w:rPr>
          <w:rFonts w:ascii="Times New Roman" w:hAnsi="Times New Roman" w:cs="Times New Roman"/>
        </w:rPr>
        <w:t>na wydzierżawianym gruncie brak możliwości zabudowy;</w:t>
      </w:r>
    </w:p>
    <w:p w14:paraId="573EF869" w14:textId="0E3D5CD5" w:rsidR="005544D8" w:rsidRPr="005544D8" w:rsidRDefault="005544D8" w:rsidP="00946550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okres → </w:t>
      </w:r>
      <w:r w:rsidR="00E64393">
        <w:rPr>
          <w:rFonts w:ascii="Times New Roman" w:hAnsi="Times New Roman"/>
        </w:rPr>
        <w:t>od 26.04.2024 r. do 25.07.2024 r.</w:t>
      </w:r>
      <w:r w:rsidRPr="00D7298B">
        <w:rPr>
          <w:rFonts w:ascii="Times New Roman" w:hAnsi="Times New Roman"/>
        </w:rPr>
        <w:t>;</w:t>
      </w:r>
    </w:p>
    <w:p w14:paraId="08EB3EEC" w14:textId="4124B7CA" w:rsidR="009C127A" w:rsidRPr="00946550" w:rsidRDefault="00FF3E50" w:rsidP="00946550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minimalny miesięczny czynsz za dzierżawę </w:t>
      </w:r>
      <w:r w:rsidRPr="00AC70FA">
        <w:rPr>
          <w:rFonts w:ascii="Times New Roman" w:hAnsi="Times New Roman"/>
        </w:rPr>
        <w:t xml:space="preserve">→ </w:t>
      </w:r>
      <w:r>
        <w:rPr>
          <w:rFonts w:ascii="Times New Roman" w:hAnsi="Times New Roman"/>
        </w:rPr>
        <w:t>29</w:t>
      </w:r>
      <w:r w:rsidRPr="00AC70FA">
        <w:rPr>
          <w:rFonts w:ascii="Times New Roman" w:hAnsi="Times New Roman"/>
        </w:rPr>
        <w:t>0,00 zł netto</w:t>
      </w:r>
      <w:r w:rsidRPr="009B0871">
        <w:rPr>
          <w:rFonts w:ascii="Times New Roman" w:hAnsi="Times New Roman"/>
        </w:rPr>
        <w:t>;</w:t>
      </w:r>
    </w:p>
    <w:p w14:paraId="0E81F92C" w14:textId="5B7C57BA" w:rsidR="009C127A" w:rsidRDefault="00FF3E50" w:rsidP="009C127A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before="120" w:after="120"/>
        <w:ind w:left="284" w:hanging="426"/>
        <w:jc w:val="both"/>
        <w:rPr>
          <w:rFonts w:ascii="Times New Roman" w:hAnsi="Times New Roman" w:cs="Times New Roman"/>
        </w:rPr>
      </w:pPr>
      <w:r>
        <w:rPr>
          <w:rStyle w:val="FontStyle19"/>
        </w:rPr>
        <w:t>miesięczna zryczałtowana opłata</w:t>
      </w:r>
      <w:r w:rsidRPr="00AE1FF2">
        <w:rPr>
          <w:rStyle w:val="FontStyle19"/>
        </w:rPr>
        <w:t xml:space="preserve"> za wywóz nieczystości stałych </w:t>
      </w:r>
      <w:r>
        <w:rPr>
          <w:rFonts w:ascii="Times New Roman" w:hAnsi="Times New Roman"/>
        </w:rPr>
        <w:t>→</w:t>
      </w:r>
      <w:r>
        <w:rPr>
          <w:rStyle w:val="FontStyle19"/>
        </w:rPr>
        <w:t xml:space="preserve"> 97,00</w:t>
      </w:r>
      <w:r w:rsidRPr="00741430">
        <w:rPr>
          <w:rStyle w:val="FontStyle19"/>
        </w:rPr>
        <w:t xml:space="preserve"> zł</w:t>
      </w:r>
      <w:r w:rsidRPr="00AE1FF2">
        <w:rPr>
          <w:rStyle w:val="FontStyle19"/>
        </w:rPr>
        <w:t xml:space="preserve"> netto</w:t>
      </w:r>
    </w:p>
    <w:p w14:paraId="6CB45117" w14:textId="139C2EB4" w:rsidR="009C127A" w:rsidRPr="008E3D2C" w:rsidRDefault="00BE163A" w:rsidP="009C127A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120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wnoszenia czynszu i opłaty </w:t>
      </w:r>
      <w:r w:rsidRPr="00F156FF">
        <w:rPr>
          <w:rFonts w:ascii="Times New Roman" w:hAnsi="Times New Roman" w:cs="Times New Roman"/>
        </w:rPr>
        <w:t xml:space="preserve">→ </w:t>
      </w:r>
      <w:r w:rsidR="00E1309E">
        <w:rPr>
          <w:rFonts w:ascii="Times New Roman" w:hAnsi="Times New Roman" w:cs="Times New Roman"/>
        </w:rPr>
        <w:t>jednorazowo w dniu podpisania umowy</w:t>
      </w:r>
      <w:r w:rsidR="004A1247">
        <w:rPr>
          <w:rFonts w:ascii="Times New Roman" w:hAnsi="Times New Roman" w:cs="Times New Roman"/>
        </w:rPr>
        <w:t xml:space="preserve"> za cały okres jej obowiązywania, tj. trzymiesięczny czynsz i trzymiesięczna opłata za wywóz nieczystości stałych;</w:t>
      </w:r>
    </w:p>
    <w:p w14:paraId="188482EB" w14:textId="77777777" w:rsidR="009C127A" w:rsidRPr="00BE163A" w:rsidRDefault="009C127A" w:rsidP="009C127A">
      <w:pPr>
        <w:pStyle w:val="Akapitzlist"/>
        <w:numPr>
          <w:ilvl w:val="0"/>
          <w:numId w:val="2"/>
        </w:numPr>
        <w:tabs>
          <w:tab w:val="clear" w:pos="0"/>
          <w:tab w:val="num" w:pos="284"/>
        </w:tabs>
        <w:suppressAutoHyphens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DE48C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</w:t>
      </w:r>
      <w:r w:rsidRPr="00BE163A">
        <w:rPr>
          <w:rFonts w:ascii="Times New Roman" w:hAnsi="Times New Roman" w:cs="Times New Roman"/>
        </w:rPr>
        <w:t>Powązkowskiej 43/45.</w:t>
      </w:r>
    </w:p>
    <w:p w14:paraId="2E9F32DC" w14:textId="77777777" w:rsidR="009C127A" w:rsidRPr="00BE163A" w:rsidRDefault="009C127A" w:rsidP="00BE163A">
      <w:pPr>
        <w:pStyle w:val="Akapitzlist"/>
        <w:spacing w:after="120"/>
        <w:ind w:left="284"/>
        <w:contextualSpacing w:val="0"/>
        <w:rPr>
          <w:rFonts w:ascii="Times New Roman" w:hAnsi="Times New Roman" w:cs="Times New Roman"/>
        </w:rPr>
      </w:pPr>
      <w:r w:rsidRPr="00BE163A">
        <w:rPr>
          <w:rFonts w:ascii="Times New Roman" w:hAnsi="Times New Roman" w:cs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 w:rsidRPr="00BE163A">
        <w:rPr>
          <w:rFonts w:ascii="Times New Roman" w:hAnsi="Times New Roman" w:cs="Times New Roman"/>
        </w:rPr>
        <w:br/>
        <w:t>w biurze Zarządu lub na stronie internetowej Zarządu (</w:t>
      </w:r>
      <w:hyperlink r:id="rId6">
        <w:r w:rsidRPr="00BE163A">
          <w:rPr>
            <w:rStyle w:val="czeinternetowe"/>
            <w:rFonts w:ascii="Times New Roman" w:hAnsi="Times New Roman" w:cs="Times New Roman"/>
            <w:color w:val="auto"/>
          </w:rPr>
          <w:t>www.cmentarzekomunalne.com.pl</w:t>
        </w:r>
      </w:hyperlink>
      <w:r w:rsidRPr="00BE163A">
        <w:rPr>
          <w:rFonts w:ascii="Times New Roman" w:hAnsi="Times New Roman" w:cs="Times New Roman"/>
        </w:rPr>
        <w:t>).</w:t>
      </w:r>
    </w:p>
    <w:p w14:paraId="6CF14D67" w14:textId="073670B0" w:rsidR="009C127A" w:rsidRPr="00DE48C5" w:rsidRDefault="009C127A" w:rsidP="009C127A">
      <w:pPr>
        <w:numPr>
          <w:ilvl w:val="0"/>
          <w:numId w:val="7"/>
        </w:numPr>
        <w:suppressAutoHyphens/>
        <w:spacing w:after="0"/>
        <w:ind w:left="-142" w:hanging="284"/>
        <w:contextualSpacing/>
        <w:jc w:val="both"/>
        <w:rPr>
          <w:rFonts w:ascii="Times New Roman" w:eastAsia="Calibri" w:hAnsi="Times New Roman" w:cs="Times New Roman"/>
        </w:rPr>
      </w:pPr>
      <w:r w:rsidRPr="00DE48C5">
        <w:rPr>
          <w:rFonts w:ascii="Times New Roman" w:eastAsia="Calibri" w:hAnsi="Times New Roman" w:cs="Times New Roman"/>
        </w:rPr>
        <w:t>Wniosek o dzierżawę nieruchomości należy składać w godzinach 8</w:t>
      </w:r>
      <w:r w:rsidRPr="00DE48C5">
        <w:rPr>
          <w:rFonts w:ascii="Times New Roman" w:eastAsia="Calibri" w:hAnsi="Times New Roman" w:cs="Times New Roman"/>
          <w:u w:val="single"/>
          <w:vertAlign w:val="superscript"/>
        </w:rPr>
        <w:t>00</w:t>
      </w:r>
      <w:r w:rsidR="000F3561">
        <w:rPr>
          <w:rFonts w:ascii="Times New Roman" w:eastAsia="Calibri" w:hAnsi="Times New Roman" w:cs="Times New Roman"/>
        </w:rPr>
        <w:t xml:space="preserve"> – 14</w:t>
      </w:r>
      <w:r w:rsidR="000F3561">
        <w:rPr>
          <w:rFonts w:ascii="Times New Roman" w:eastAsia="Calibri" w:hAnsi="Times New Roman" w:cs="Times New Roman"/>
          <w:u w:val="single"/>
          <w:vertAlign w:val="superscript"/>
        </w:rPr>
        <w:t>3</w:t>
      </w:r>
      <w:r w:rsidRPr="00DE48C5">
        <w:rPr>
          <w:rFonts w:ascii="Times New Roman" w:eastAsia="Calibri" w:hAnsi="Times New Roman" w:cs="Times New Roman"/>
          <w:u w:val="single"/>
          <w:vertAlign w:val="superscript"/>
        </w:rPr>
        <w:t>0</w:t>
      </w:r>
      <w:r w:rsidR="00946550">
        <w:rPr>
          <w:rFonts w:ascii="Times New Roman" w:eastAsia="Calibri" w:hAnsi="Times New Roman" w:cs="Times New Roman"/>
        </w:rPr>
        <w:t xml:space="preserve"> do </w:t>
      </w:r>
      <w:r w:rsidR="00FF3E50">
        <w:rPr>
          <w:rFonts w:ascii="Times New Roman" w:eastAsia="Calibri" w:hAnsi="Times New Roman" w:cs="Times New Roman"/>
        </w:rPr>
        <w:t>dnia 24.04</w:t>
      </w:r>
      <w:r w:rsidRPr="00DE48C5">
        <w:rPr>
          <w:rFonts w:ascii="Times New Roman" w:eastAsia="Calibri" w:hAnsi="Times New Roman" w:cs="Times New Roman"/>
        </w:rPr>
        <w:t>.202</w:t>
      </w:r>
      <w:r w:rsidR="00FF3E50">
        <w:rPr>
          <w:rFonts w:ascii="Times New Roman" w:eastAsia="Calibri" w:hAnsi="Times New Roman" w:cs="Times New Roman"/>
        </w:rPr>
        <w:t>4</w:t>
      </w:r>
      <w:r w:rsidRPr="00DE48C5">
        <w:rPr>
          <w:rFonts w:ascii="Times New Roman" w:eastAsia="Calibri" w:hAnsi="Times New Roman" w:cs="Times New Roman"/>
        </w:rPr>
        <w:t xml:space="preserve"> r.</w:t>
      </w:r>
      <w:r w:rsidRPr="00DE48C5">
        <w:rPr>
          <w:rFonts w:ascii="Times New Roman" w:eastAsia="Calibri" w:hAnsi="Times New Roman" w:cs="Times New Roman"/>
          <w:b/>
        </w:rPr>
        <w:t xml:space="preserve"> </w:t>
      </w:r>
      <w:r w:rsidRPr="00DE48C5">
        <w:rPr>
          <w:rFonts w:ascii="Times New Roman" w:eastAsia="Calibri" w:hAnsi="Times New Roman" w:cs="Times New Roman"/>
          <w:b/>
        </w:rPr>
        <w:br/>
      </w:r>
      <w:r w:rsidRPr="00DE48C5">
        <w:rPr>
          <w:rFonts w:ascii="Times New Roman" w:eastAsia="Calibri" w:hAnsi="Times New Roman" w:cs="Times New Roman"/>
        </w:rPr>
        <w:t>w sekretariacie biura Zarządu Cmentarzy Komunalnych w Warszawie /01-979/ ul. Powązkowska 43/45.</w:t>
      </w:r>
    </w:p>
    <w:p w14:paraId="00334E66" w14:textId="58A81F24" w:rsidR="009C127A" w:rsidRPr="00DE48C5" w:rsidRDefault="009C127A" w:rsidP="009C127A">
      <w:pPr>
        <w:numPr>
          <w:ilvl w:val="0"/>
          <w:numId w:val="7"/>
        </w:numPr>
        <w:suppressAutoHyphens/>
        <w:spacing w:before="120" w:after="0"/>
        <w:ind w:left="-141" w:hanging="284"/>
        <w:jc w:val="both"/>
        <w:rPr>
          <w:rFonts w:ascii="Times New Roman" w:eastAsia="Calibri" w:hAnsi="Times New Roman" w:cs="Times New Roman"/>
        </w:rPr>
      </w:pPr>
      <w:r w:rsidRPr="00DE48C5">
        <w:rPr>
          <w:rFonts w:ascii="Times New Roman" w:eastAsia="Calibri" w:hAnsi="Times New Roman" w:cs="Times New Roman"/>
        </w:rPr>
        <w:t xml:space="preserve">Szczegółowe informacje dotyczące warunków dzierżawy dostępne są w pok. nr 15 w biurze Zarządu Cmentarzy Komunalnych </w:t>
      </w:r>
      <w:r w:rsidR="000F3561">
        <w:rPr>
          <w:rFonts w:ascii="Times New Roman" w:eastAsia="Calibri" w:hAnsi="Times New Roman" w:cs="Times New Roman"/>
        </w:rPr>
        <w:t xml:space="preserve">w Warszawie </w:t>
      </w:r>
      <w:r w:rsidRPr="00DE48C5">
        <w:rPr>
          <w:rFonts w:ascii="Times New Roman" w:eastAsia="Calibri" w:hAnsi="Times New Roman" w:cs="Times New Roman"/>
        </w:rPr>
        <w:t>przy ul. Powązkowskiej 43/45 lub telefonicznie pod nr (22) 2774017 lub (22) 2774016.</w:t>
      </w:r>
    </w:p>
    <w:p w14:paraId="4B535AC6" w14:textId="77777777" w:rsidR="009C127A" w:rsidRPr="00DE48C5" w:rsidRDefault="009C127A" w:rsidP="009C127A">
      <w:pPr>
        <w:pStyle w:val="Akapitzlist"/>
        <w:ind w:left="-284"/>
        <w:rPr>
          <w:rFonts w:ascii="Times New Roman" w:hAnsi="Times New Roman" w:cs="Times New Roman"/>
        </w:rPr>
      </w:pPr>
    </w:p>
    <w:p w14:paraId="57CE2EDA" w14:textId="77777777" w:rsidR="009C127A" w:rsidRDefault="009C127A" w:rsidP="009C127A">
      <w:pPr>
        <w:pStyle w:val="Akapitzlist"/>
        <w:ind w:left="5664"/>
        <w:rPr>
          <w:rFonts w:ascii="Times New Roman" w:hAnsi="Times New Roman" w:cs="Times New Roman"/>
        </w:rPr>
      </w:pPr>
    </w:p>
    <w:p w14:paraId="50A52A13" w14:textId="76FCBF72" w:rsidR="00806BCA" w:rsidRPr="00BE163A" w:rsidRDefault="009C127A" w:rsidP="00BE163A">
      <w:pPr>
        <w:pStyle w:val="Akapitzlist"/>
        <w:spacing w:after="0"/>
        <w:ind w:left="637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- / Danuta Kruk</w:t>
      </w:r>
    </w:p>
    <w:sectPr w:rsidR="00806BCA" w:rsidRPr="00BE163A" w:rsidSect="002C749F">
      <w:pgSz w:w="11906" w:h="16838"/>
      <w:pgMar w:top="82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220"/>
    <w:multiLevelType w:val="multilevel"/>
    <w:tmpl w:val="F92C98EA"/>
    <w:lvl w:ilvl="0">
      <w:start w:val="1"/>
      <w:numFmt w:val="upperRoman"/>
      <w:lvlText w:val="%1."/>
      <w:lvlJc w:val="right"/>
      <w:pPr>
        <w:tabs>
          <w:tab w:val="num" w:pos="0"/>
        </w:tabs>
        <w:ind w:left="43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1" w15:restartNumberingAfterBreak="0">
    <w:nsid w:val="0CAC61CF"/>
    <w:multiLevelType w:val="hybridMultilevel"/>
    <w:tmpl w:val="11B21DDE"/>
    <w:lvl w:ilvl="0" w:tplc="8C58AF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1D4F8F"/>
    <w:multiLevelType w:val="multilevel"/>
    <w:tmpl w:val="00343D8A"/>
    <w:lvl w:ilvl="0">
      <w:start w:val="2"/>
      <w:numFmt w:val="upperRoman"/>
      <w:lvlText w:val="%1."/>
      <w:lvlJc w:val="right"/>
      <w:pPr>
        <w:tabs>
          <w:tab w:val="num" w:pos="0"/>
        </w:tabs>
        <w:ind w:left="43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3" w15:restartNumberingAfterBreak="0">
    <w:nsid w:val="61030C45"/>
    <w:multiLevelType w:val="multilevel"/>
    <w:tmpl w:val="EB746564"/>
    <w:lvl w:ilvl="0">
      <w:start w:val="1"/>
      <w:numFmt w:val="lowerLetter"/>
      <w:lvlText w:val="%1/-"/>
      <w:lvlJc w:val="left"/>
      <w:pPr>
        <w:tabs>
          <w:tab w:val="num" w:pos="0"/>
        </w:tabs>
        <w:ind w:left="12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4" w:hanging="180"/>
      </w:pPr>
    </w:lvl>
  </w:abstractNum>
  <w:abstractNum w:abstractNumId="4" w15:restartNumberingAfterBreak="0">
    <w:nsid w:val="64A443CB"/>
    <w:multiLevelType w:val="multilevel"/>
    <w:tmpl w:val="F36863B2"/>
    <w:lvl w:ilvl="0">
      <w:start w:val="1"/>
      <w:numFmt w:val="decimal"/>
      <w:lvlText w:val="%1/-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661A4223"/>
    <w:multiLevelType w:val="multilevel"/>
    <w:tmpl w:val="0F0815A8"/>
    <w:lvl w:ilvl="0">
      <w:start w:val="1"/>
      <w:numFmt w:val="bullet"/>
      <w:lvlText w:val=""/>
      <w:lvlJc w:val="left"/>
      <w:pPr>
        <w:tabs>
          <w:tab w:val="num" w:pos="0"/>
        </w:tabs>
        <w:ind w:left="2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6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1"/>
    <w:rsid w:val="00046373"/>
    <w:rsid w:val="000552BB"/>
    <w:rsid w:val="000B60E9"/>
    <w:rsid w:val="000E6DF6"/>
    <w:rsid w:val="000F3561"/>
    <w:rsid w:val="0013195C"/>
    <w:rsid w:val="002C749F"/>
    <w:rsid w:val="003D5616"/>
    <w:rsid w:val="003E7A97"/>
    <w:rsid w:val="0048782E"/>
    <w:rsid w:val="004A1247"/>
    <w:rsid w:val="005544D8"/>
    <w:rsid w:val="00642CEA"/>
    <w:rsid w:val="00670740"/>
    <w:rsid w:val="007C31BE"/>
    <w:rsid w:val="007F3AB4"/>
    <w:rsid w:val="00806BCA"/>
    <w:rsid w:val="008274AC"/>
    <w:rsid w:val="00946550"/>
    <w:rsid w:val="009C127A"/>
    <w:rsid w:val="009D6EB1"/>
    <w:rsid w:val="00A24BDE"/>
    <w:rsid w:val="00A704AC"/>
    <w:rsid w:val="00A83368"/>
    <w:rsid w:val="00AE4D12"/>
    <w:rsid w:val="00AF755D"/>
    <w:rsid w:val="00B159DC"/>
    <w:rsid w:val="00B75638"/>
    <w:rsid w:val="00BE163A"/>
    <w:rsid w:val="00C4784A"/>
    <w:rsid w:val="00C66205"/>
    <w:rsid w:val="00D275C7"/>
    <w:rsid w:val="00E1309E"/>
    <w:rsid w:val="00E36921"/>
    <w:rsid w:val="00E64393"/>
    <w:rsid w:val="00F4080B"/>
    <w:rsid w:val="00F5789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D61"/>
  <w15:docId w15:val="{8F538E69-9F37-41ED-B1EB-3DCB27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5D"/>
  </w:style>
  <w:style w:type="character" w:styleId="Hipercze">
    <w:name w:val="Hyperlink"/>
    <w:basedOn w:val="Domylnaczcionkaakapitu"/>
    <w:uiPriority w:val="99"/>
    <w:unhideWhenUsed/>
    <w:rsid w:val="00AF755D"/>
    <w:rPr>
      <w:color w:val="8C8C8C"/>
      <w:u w:val="single"/>
    </w:rPr>
  </w:style>
  <w:style w:type="paragraph" w:styleId="Akapitzlist">
    <w:name w:val="List Paragraph"/>
    <w:basedOn w:val="Normalny"/>
    <w:uiPriority w:val="34"/>
    <w:qFormat/>
    <w:rsid w:val="009C127A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9C127A"/>
    <w:rPr>
      <w:color w:val="0000FF" w:themeColor="hyperlink"/>
      <w:u w:val="single"/>
    </w:rPr>
  </w:style>
  <w:style w:type="character" w:customStyle="1" w:styleId="FontStyle19">
    <w:name w:val="Font Style19"/>
    <w:basedOn w:val="Domylnaczcionkaakapitu"/>
    <w:uiPriority w:val="99"/>
    <w:rsid w:val="00FF3E5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entarzekomunalne.co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Jasiński</dc:creator>
  <cp:lastModifiedBy>Iwona Wojciechowska</cp:lastModifiedBy>
  <cp:revision>11</cp:revision>
  <cp:lastPrinted>2024-04-04T06:52:00Z</cp:lastPrinted>
  <dcterms:created xsi:type="dcterms:W3CDTF">2024-04-03T06:42:00Z</dcterms:created>
  <dcterms:modified xsi:type="dcterms:W3CDTF">2024-04-04T11:09:00Z</dcterms:modified>
</cp:coreProperties>
</file>